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2D" w:rsidRPr="00671036" w:rsidRDefault="00A7472D" w:rsidP="00AC176E">
      <w:pPr>
        <w:pStyle w:val="a4"/>
        <w:spacing w:line="276" w:lineRule="auto"/>
        <w:ind w:left="7788" w:right="-427"/>
        <w:jc w:val="center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  <w:r w:rsidRPr="00671036">
        <w:rPr>
          <w:rFonts w:ascii="Times New Roman" w:hAnsi="Times New Roman" w:cs="Times New Roman"/>
          <w:sz w:val="20"/>
          <w:szCs w:val="26"/>
        </w:rPr>
        <w:t>Утверждено</w:t>
      </w:r>
    </w:p>
    <w:p w:rsidR="00A7472D" w:rsidRPr="00671036" w:rsidRDefault="00A7472D" w:rsidP="00AC176E">
      <w:pPr>
        <w:pStyle w:val="a4"/>
        <w:spacing w:line="276" w:lineRule="auto"/>
        <w:ind w:left="7788" w:right="-427"/>
        <w:jc w:val="center"/>
        <w:rPr>
          <w:rFonts w:ascii="Times New Roman" w:hAnsi="Times New Roman" w:cs="Times New Roman"/>
          <w:sz w:val="20"/>
          <w:szCs w:val="26"/>
        </w:rPr>
      </w:pPr>
      <w:r w:rsidRPr="00671036">
        <w:rPr>
          <w:rFonts w:ascii="Times New Roman" w:hAnsi="Times New Roman" w:cs="Times New Roman"/>
          <w:sz w:val="20"/>
          <w:szCs w:val="26"/>
        </w:rPr>
        <w:t>решением Управляющего совета</w:t>
      </w:r>
    </w:p>
    <w:p w:rsidR="00A7472D" w:rsidRPr="00671036" w:rsidRDefault="00A7472D" w:rsidP="00AC176E">
      <w:pPr>
        <w:pStyle w:val="a4"/>
        <w:spacing w:line="276" w:lineRule="auto"/>
        <w:ind w:left="7788" w:right="-427"/>
        <w:jc w:val="center"/>
        <w:rPr>
          <w:rFonts w:ascii="Times New Roman" w:hAnsi="Times New Roman" w:cs="Times New Roman"/>
          <w:sz w:val="20"/>
          <w:szCs w:val="26"/>
        </w:rPr>
      </w:pPr>
      <w:r w:rsidRPr="00671036">
        <w:rPr>
          <w:rFonts w:ascii="Times New Roman" w:hAnsi="Times New Roman" w:cs="Times New Roman"/>
          <w:sz w:val="20"/>
          <w:szCs w:val="26"/>
        </w:rPr>
        <w:t>учебного центра</w:t>
      </w:r>
    </w:p>
    <w:p w:rsidR="00227D83" w:rsidRPr="00671036" w:rsidRDefault="00A7472D" w:rsidP="00AC176E">
      <w:pPr>
        <w:pStyle w:val="a4"/>
        <w:spacing w:line="276" w:lineRule="auto"/>
        <w:ind w:left="7788" w:right="-427"/>
        <w:jc w:val="center"/>
        <w:rPr>
          <w:rFonts w:ascii="Times New Roman" w:hAnsi="Times New Roman" w:cs="Times New Roman"/>
          <w:sz w:val="20"/>
          <w:szCs w:val="26"/>
        </w:rPr>
      </w:pPr>
      <w:r w:rsidRPr="00671036">
        <w:rPr>
          <w:rFonts w:ascii="Times New Roman" w:hAnsi="Times New Roman" w:cs="Times New Roman"/>
          <w:sz w:val="20"/>
          <w:szCs w:val="26"/>
        </w:rPr>
        <w:t>(Протокол №</w:t>
      </w:r>
      <w:r w:rsidR="005D3D20">
        <w:rPr>
          <w:rFonts w:ascii="Times New Roman" w:hAnsi="Times New Roman" w:cs="Times New Roman"/>
          <w:sz w:val="20"/>
          <w:szCs w:val="26"/>
        </w:rPr>
        <w:t>1от 26.11.</w:t>
      </w:r>
      <w:r w:rsidRPr="00671036">
        <w:rPr>
          <w:rFonts w:ascii="Times New Roman" w:hAnsi="Times New Roman" w:cs="Times New Roman"/>
          <w:sz w:val="20"/>
          <w:szCs w:val="26"/>
        </w:rPr>
        <w:t>2016 г.)</w:t>
      </w:r>
    </w:p>
    <w:p w:rsidR="00A7472D" w:rsidRPr="00671036" w:rsidRDefault="00A7472D" w:rsidP="00AC176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21FF" w:rsidRPr="00671036" w:rsidRDefault="00A7472D" w:rsidP="00AC176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03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721FF" w:rsidRPr="00671036" w:rsidRDefault="00A7472D" w:rsidP="00AC176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036">
        <w:rPr>
          <w:rFonts w:ascii="Times New Roman" w:hAnsi="Times New Roman" w:cs="Times New Roman"/>
          <w:b/>
          <w:sz w:val="26"/>
          <w:szCs w:val="26"/>
        </w:rPr>
        <w:t>о комиссии по защите прав участников образовательного процесса</w:t>
      </w:r>
    </w:p>
    <w:p w:rsidR="00A7472D" w:rsidRPr="00671036" w:rsidRDefault="00A7472D" w:rsidP="00AC176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036">
        <w:rPr>
          <w:rFonts w:ascii="Times New Roman" w:hAnsi="Times New Roman" w:cs="Times New Roman"/>
          <w:b/>
          <w:sz w:val="26"/>
          <w:szCs w:val="26"/>
        </w:rPr>
        <w:t>учебного центра «Открытый мир»</w:t>
      </w:r>
    </w:p>
    <w:p w:rsidR="00AC176E" w:rsidRPr="00671036" w:rsidRDefault="00AC176E" w:rsidP="00AC176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72D" w:rsidRPr="00671036" w:rsidRDefault="00A7472D" w:rsidP="00AC176E">
      <w:pPr>
        <w:pStyle w:val="a4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03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C176E" w:rsidRPr="00671036" w:rsidRDefault="00AC176E" w:rsidP="00AC176E">
      <w:pPr>
        <w:pStyle w:val="a4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7472D" w:rsidRPr="00671036" w:rsidRDefault="00A7472D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Настоящее положение о комиссии по защите прав участников образовательного процесса (далее - Положение) разработано в соответствии с Конституцией  РФ, Конвенцией ООН по правам ребенка в целях усиления гарантий защиты прав и достоинств участников образовательного процесса и восстановления нарушения их прав.</w:t>
      </w:r>
    </w:p>
    <w:p w:rsidR="00A7472D" w:rsidRPr="00671036" w:rsidRDefault="00105BF5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105BF5" w:rsidRPr="00671036" w:rsidRDefault="00671036" w:rsidP="0067103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с</w:t>
      </w:r>
      <w:r w:rsidR="00105BF5" w:rsidRPr="00671036">
        <w:rPr>
          <w:rFonts w:ascii="Times New Roman" w:hAnsi="Times New Roman" w:cs="Times New Roman"/>
          <w:sz w:val="26"/>
          <w:szCs w:val="26"/>
        </w:rPr>
        <w:t>одействие восстановлению нарушенных прав участников образовательного процесса;</w:t>
      </w:r>
    </w:p>
    <w:p w:rsidR="00105BF5" w:rsidRPr="00671036" w:rsidRDefault="00671036" w:rsidP="0067103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о</w:t>
      </w:r>
      <w:r w:rsidR="00105BF5" w:rsidRPr="00671036">
        <w:rPr>
          <w:rFonts w:ascii="Times New Roman" w:hAnsi="Times New Roman" w:cs="Times New Roman"/>
          <w:sz w:val="26"/>
          <w:szCs w:val="26"/>
        </w:rPr>
        <w:t>казание помощи участникам образовательного процесса в регулировании взаимоотношений в конфликтных ситуациях на территории учебного центра «Открытый мир».</w:t>
      </w:r>
    </w:p>
    <w:p w:rsidR="00105BF5" w:rsidRPr="00671036" w:rsidRDefault="00105BF5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В своей деятельности комиссия по защите прав участников образовательного процесса руководствуется Всеобщей декларацией ООН прав человека, Конвенцией ООН в правах ребенка, Конституцией РФ, законом «Об основных гарантиях прав ребенка в Российской Федерации» от 24 июля 1998 г. №124-ФЗ и настоящим положением.</w:t>
      </w:r>
    </w:p>
    <w:p w:rsidR="00105BF5" w:rsidRPr="00671036" w:rsidRDefault="00105BF5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Комиссия при осуществлении своих действий независима и неподотчетна школьным органам и должностным лицам.</w:t>
      </w:r>
    </w:p>
    <w:p w:rsidR="00105BF5" w:rsidRPr="00671036" w:rsidRDefault="00105BF5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Деятельность комиссии осуществляется на общественных началах.</w:t>
      </w:r>
    </w:p>
    <w:p w:rsidR="00105BF5" w:rsidRPr="00671036" w:rsidRDefault="00105BF5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Деятельность комиссии не отменяет и не влечет пересмотра компетенции других школьных органов.</w:t>
      </w:r>
    </w:p>
    <w:p w:rsidR="00105BF5" w:rsidRPr="00671036" w:rsidRDefault="00105BF5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В состав комиссии входят члены УС, представители всех групп участников образовательного процесса.</w:t>
      </w:r>
    </w:p>
    <w:p w:rsidR="00105BF5" w:rsidRPr="00671036" w:rsidRDefault="002B46F5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Комиссия избирается Управляющим советом учебного центра.</w:t>
      </w:r>
    </w:p>
    <w:p w:rsidR="00671036" w:rsidRPr="00671036" w:rsidRDefault="00671036" w:rsidP="00671036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036" w:rsidRPr="00671036" w:rsidRDefault="002B46F5" w:rsidP="00671036">
      <w:pPr>
        <w:pStyle w:val="a4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036">
        <w:rPr>
          <w:rFonts w:ascii="Times New Roman" w:hAnsi="Times New Roman" w:cs="Times New Roman"/>
          <w:b/>
          <w:sz w:val="26"/>
          <w:szCs w:val="26"/>
        </w:rPr>
        <w:t>Права и обязанности комиссии</w:t>
      </w:r>
    </w:p>
    <w:p w:rsidR="002B46F5" w:rsidRPr="00671036" w:rsidRDefault="002B46F5" w:rsidP="00671036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036">
        <w:rPr>
          <w:rFonts w:ascii="Times New Roman" w:hAnsi="Times New Roman" w:cs="Times New Roman"/>
          <w:b/>
          <w:sz w:val="26"/>
          <w:szCs w:val="26"/>
        </w:rPr>
        <w:t>по правам участников образовательного процесса</w:t>
      </w:r>
    </w:p>
    <w:p w:rsidR="00671036" w:rsidRPr="00671036" w:rsidRDefault="00671036" w:rsidP="00671036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46F5" w:rsidRPr="00671036" w:rsidRDefault="002B46F5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Комиссия действует в пределах компетенции, установленной данным положением.</w:t>
      </w:r>
    </w:p>
    <w:p w:rsidR="002B46F5" w:rsidRPr="00671036" w:rsidRDefault="002B46F5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Для реализации задач комиссия имеет право:</w:t>
      </w:r>
    </w:p>
    <w:p w:rsidR="002B46F5" w:rsidRPr="00671036" w:rsidRDefault="00671036" w:rsidP="0067103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п</w:t>
      </w:r>
      <w:r w:rsidR="002B46F5" w:rsidRPr="00671036">
        <w:rPr>
          <w:rFonts w:ascii="Times New Roman" w:hAnsi="Times New Roman" w:cs="Times New Roman"/>
          <w:sz w:val="26"/>
          <w:szCs w:val="26"/>
        </w:rPr>
        <w:t>олучать объяснения по спорным вопросам от всех участников образовате</w:t>
      </w:r>
      <w:r w:rsidRPr="00671036">
        <w:rPr>
          <w:rFonts w:ascii="Times New Roman" w:hAnsi="Times New Roman" w:cs="Times New Roman"/>
          <w:sz w:val="26"/>
          <w:szCs w:val="26"/>
        </w:rPr>
        <w:t>льного процесса;</w:t>
      </w:r>
    </w:p>
    <w:p w:rsidR="002B46F5" w:rsidRPr="00671036" w:rsidRDefault="00671036" w:rsidP="0067103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п</w:t>
      </w:r>
      <w:r w:rsidR="002B46F5" w:rsidRPr="00671036">
        <w:rPr>
          <w:rFonts w:ascii="Times New Roman" w:hAnsi="Times New Roman" w:cs="Times New Roman"/>
          <w:sz w:val="26"/>
          <w:szCs w:val="26"/>
        </w:rPr>
        <w:t>осеща</w:t>
      </w:r>
      <w:r w:rsidRPr="00671036">
        <w:rPr>
          <w:rFonts w:ascii="Times New Roman" w:hAnsi="Times New Roman" w:cs="Times New Roman"/>
          <w:sz w:val="26"/>
          <w:szCs w:val="26"/>
        </w:rPr>
        <w:t>ть уроки, родительские собрания;</w:t>
      </w:r>
    </w:p>
    <w:p w:rsidR="002B46F5" w:rsidRPr="00671036" w:rsidRDefault="00671036" w:rsidP="0067103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п</w:t>
      </w:r>
      <w:r w:rsidR="002B46F5" w:rsidRPr="00671036">
        <w:rPr>
          <w:rFonts w:ascii="Times New Roman" w:hAnsi="Times New Roman" w:cs="Times New Roman"/>
          <w:sz w:val="26"/>
          <w:szCs w:val="26"/>
        </w:rPr>
        <w:t xml:space="preserve">роводить самостоятельную проверку </w:t>
      </w:r>
      <w:proofErr w:type="gramStart"/>
      <w:r w:rsidR="002B46F5" w:rsidRPr="00671036">
        <w:rPr>
          <w:rFonts w:ascii="Times New Roman" w:hAnsi="Times New Roman" w:cs="Times New Roman"/>
          <w:sz w:val="26"/>
          <w:szCs w:val="26"/>
        </w:rPr>
        <w:t>фактов нарушения прав участ</w:t>
      </w:r>
      <w:r w:rsidRPr="00671036">
        <w:rPr>
          <w:rFonts w:ascii="Times New Roman" w:hAnsi="Times New Roman" w:cs="Times New Roman"/>
          <w:sz w:val="26"/>
          <w:szCs w:val="26"/>
        </w:rPr>
        <w:t>ников образовательного процесса</w:t>
      </w:r>
      <w:proofErr w:type="gramEnd"/>
      <w:r w:rsidRPr="00671036">
        <w:rPr>
          <w:rFonts w:ascii="Times New Roman" w:hAnsi="Times New Roman" w:cs="Times New Roman"/>
          <w:sz w:val="26"/>
          <w:szCs w:val="26"/>
        </w:rPr>
        <w:t>;</w:t>
      </w:r>
    </w:p>
    <w:p w:rsidR="002B46F5" w:rsidRPr="00671036" w:rsidRDefault="00671036" w:rsidP="0067103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2B46F5" w:rsidRPr="00671036">
        <w:rPr>
          <w:rFonts w:ascii="Times New Roman" w:hAnsi="Times New Roman" w:cs="Times New Roman"/>
          <w:sz w:val="26"/>
          <w:szCs w:val="26"/>
        </w:rPr>
        <w:t xml:space="preserve">тавить вопрос о нарушении прав перед Управляющим </w:t>
      </w:r>
      <w:r w:rsidR="00F552BA" w:rsidRPr="00671036">
        <w:rPr>
          <w:rFonts w:ascii="Times New Roman" w:hAnsi="Times New Roman" w:cs="Times New Roman"/>
          <w:sz w:val="26"/>
          <w:szCs w:val="26"/>
        </w:rPr>
        <w:t>советом учебног</w:t>
      </w:r>
      <w:r w:rsidRPr="00671036">
        <w:rPr>
          <w:rFonts w:ascii="Times New Roman" w:hAnsi="Times New Roman" w:cs="Times New Roman"/>
          <w:sz w:val="26"/>
          <w:szCs w:val="26"/>
        </w:rPr>
        <w:t>о центра при согласии заявителя;</w:t>
      </w:r>
    </w:p>
    <w:p w:rsidR="00F552BA" w:rsidRPr="00671036" w:rsidRDefault="00671036" w:rsidP="0067103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в</w:t>
      </w:r>
      <w:r w:rsidR="00F552BA" w:rsidRPr="00671036">
        <w:rPr>
          <w:rFonts w:ascii="Times New Roman" w:hAnsi="Times New Roman" w:cs="Times New Roman"/>
          <w:sz w:val="26"/>
          <w:szCs w:val="26"/>
        </w:rPr>
        <w:t>ыбирать себе помощника из числа участников образовательного процесса на общественных началах.</w:t>
      </w:r>
    </w:p>
    <w:p w:rsidR="00F552BA" w:rsidRPr="00671036" w:rsidRDefault="00F552BA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Комиссия обязана:</w:t>
      </w:r>
    </w:p>
    <w:p w:rsidR="00F552BA" w:rsidRPr="00671036" w:rsidRDefault="00671036" w:rsidP="0067103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п</w:t>
      </w:r>
      <w:r w:rsidR="00F552BA" w:rsidRPr="00671036">
        <w:rPr>
          <w:rFonts w:ascii="Times New Roman" w:hAnsi="Times New Roman" w:cs="Times New Roman"/>
          <w:sz w:val="26"/>
          <w:szCs w:val="26"/>
        </w:rPr>
        <w:t xml:space="preserve">ринять меры по устранению </w:t>
      </w:r>
      <w:proofErr w:type="gramStart"/>
      <w:r w:rsidR="00F552BA" w:rsidRPr="00671036">
        <w:rPr>
          <w:rFonts w:ascii="Times New Roman" w:hAnsi="Times New Roman" w:cs="Times New Roman"/>
          <w:sz w:val="26"/>
          <w:szCs w:val="26"/>
        </w:rPr>
        <w:t>выявления факта нарушения прав участ</w:t>
      </w:r>
      <w:r w:rsidRPr="00671036">
        <w:rPr>
          <w:rFonts w:ascii="Times New Roman" w:hAnsi="Times New Roman" w:cs="Times New Roman"/>
          <w:sz w:val="26"/>
          <w:szCs w:val="26"/>
        </w:rPr>
        <w:t>ников образовательного процесса</w:t>
      </w:r>
      <w:proofErr w:type="gramEnd"/>
      <w:r w:rsidRPr="00671036">
        <w:rPr>
          <w:rFonts w:ascii="Times New Roman" w:hAnsi="Times New Roman" w:cs="Times New Roman"/>
          <w:sz w:val="26"/>
          <w:szCs w:val="26"/>
        </w:rPr>
        <w:t>;</w:t>
      </w:r>
    </w:p>
    <w:p w:rsidR="00F552BA" w:rsidRPr="00671036" w:rsidRDefault="00671036" w:rsidP="0067103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с</w:t>
      </w:r>
      <w:r w:rsidR="00F552BA" w:rsidRPr="00671036">
        <w:rPr>
          <w:rFonts w:ascii="Times New Roman" w:hAnsi="Times New Roman" w:cs="Times New Roman"/>
          <w:sz w:val="26"/>
          <w:szCs w:val="26"/>
        </w:rPr>
        <w:t>одействовать разрешению конфликта путем конфиденциаль</w:t>
      </w:r>
      <w:r w:rsidRPr="00671036">
        <w:rPr>
          <w:rFonts w:ascii="Times New Roman" w:hAnsi="Times New Roman" w:cs="Times New Roman"/>
          <w:sz w:val="26"/>
          <w:szCs w:val="26"/>
        </w:rPr>
        <w:t>ной согласительной процедуры;</w:t>
      </w:r>
    </w:p>
    <w:p w:rsidR="00F552BA" w:rsidRPr="00671036" w:rsidRDefault="00671036" w:rsidP="0067103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п</w:t>
      </w:r>
      <w:r w:rsidR="00F552BA" w:rsidRPr="00671036">
        <w:rPr>
          <w:rFonts w:ascii="Times New Roman" w:hAnsi="Times New Roman" w:cs="Times New Roman"/>
          <w:sz w:val="26"/>
          <w:szCs w:val="26"/>
        </w:rPr>
        <w:t>ри необходимости обращаться к администрации и Управляющему совету учебного центра о проведении дисциплинарного расследования</w:t>
      </w:r>
      <w:r w:rsidRPr="00671036">
        <w:rPr>
          <w:rFonts w:ascii="Times New Roman" w:hAnsi="Times New Roman" w:cs="Times New Roman"/>
          <w:sz w:val="26"/>
          <w:szCs w:val="26"/>
        </w:rPr>
        <w:t xml:space="preserve"> по фактам выявленных нарушений;</w:t>
      </w:r>
    </w:p>
    <w:p w:rsidR="00F552BA" w:rsidRPr="00671036" w:rsidRDefault="00671036" w:rsidP="0067103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п</w:t>
      </w:r>
      <w:r w:rsidR="00F552BA" w:rsidRPr="00671036">
        <w:rPr>
          <w:rFonts w:ascii="Times New Roman" w:hAnsi="Times New Roman" w:cs="Times New Roman"/>
          <w:sz w:val="26"/>
          <w:szCs w:val="26"/>
        </w:rPr>
        <w:t xml:space="preserve">ередать обращение (жалобу) органу или должностному лицу, компетентному разрешить </w:t>
      </w:r>
      <w:r w:rsidR="007A4FE7" w:rsidRPr="00671036">
        <w:rPr>
          <w:rFonts w:ascii="Times New Roman" w:hAnsi="Times New Roman" w:cs="Times New Roman"/>
          <w:sz w:val="26"/>
          <w:szCs w:val="26"/>
        </w:rPr>
        <w:t>ее по существ</w:t>
      </w:r>
      <w:r w:rsidRPr="00671036">
        <w:rPr>
          <w:rFonts w:ascii="Times New Roman" w:hAnsi="Times New Roman" w:cs="Times New Roman"/>
          <w:sz w:val="26"/>
          <w:szCs w:val="26"/>
        </w:rPr>
        <w:t>у, если есть согласие заявителя;</w:t>
      </w:r>
    </w:p>
    <w:p w:rsidR="007A4FE7" w:rsidRPr="00671036" w:rsidRDefault="00671036" w:rsidP="0067103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1036">
        <w:rPr>
          <w:rFonts w:ascii="Times New Roman" w:hAnsi="Times New Roman" w:cs="Times New Roman"/>
          <w:sz w:val="26"/>
          <w:szCs w:val="26"/>
        </w:rPr>
        <w:t>п</w:t>
      </w:r>
      <w:r w:rsidR="007A4FE7" w:rsidRPr="00671036">
        <w:rPr>
          <w:rFonts w:ascii="Times New Roman" w:hAnsi="Times New Roman" w:cs="Times New Roman"/>
          <w:sz w:val="26"/>
          <w:szCs w:val="26"/>
        </w:rPr>
        <w:t>редоставлять учебному це</w:t>
      </w:r>
      <w:r w:rsidRPr="00671036">
        <w:rPr>
          <w:rFonts w:ascii="Times New Roman" w:hAnsi="Times New Roman" w:cs="Times New Roman"/>
          <w:sz w:val="26"/>
          <w:szCs w:val="26"/>
        </w:rPr>
        <w:t>нтру отчет</w:t>
      </w:r>
      <w:proofErr w:type="gramEnd"/>
      <w:r w:rsidRPr="00671036">
        <w:rPr>
          <w:rFonts w:ascii="Times New Roman" w:hAnsi="Times New Roman" w:cs="Times New Roman"/>
          <w:sz w:val="26"/>
          <w:szCs w:val="26"/>
        </w:rPr>
        <w:t xml:space="preserve"> о своей деятельности;</w:t>
      </w:r>
    </w:p>
    <w:p w:rsidR="007A4FE7" w:rsidRPr="00671036" w:rsidRDefault="00671036" w:rsidP="00671036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н</w:t>
      </w:r>
      <w:r w:rsidR="007A4FE7" w:rsidRPr="00671036">
        <w:rPr>
          <w:rFonts w:ascii="Times New Roman" w:hAnsi="Times New Roman" w:cs="Times New Roman"/>
          <w:sz w:val="26"/>
          <w:szCs w:val="26"/>
        </w:rPr>
        <w:t>е разглашать ставшие известными в процессе выяснения сведения без согласия заявителя.</w:t>
      </w:r>
    </w:p>
    <w:p w:rsidR="007A4FE7" w:rsidRPr="00671036" w:rsidRDefault="007A4FE7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Комиссия рассматривает обращения (жалобы) участников образовательного процесса, касающиеся нарушения прав и свобод участников образовательного процесса.</w:t>
      </w:r>
    </w:p>
    <w:p w:rsidR="007A4FE7" w:rsidRPr="00671036" w:rsidRDefault="007A4FE7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Не подлежат рассмотрению обращения (жалобы):</w:t>
      </w:r>
    </w:p>
    <w:p w:rsidR="007A4FE7" w:rsidRPr="00671036" w:rsidRDefault="00671036" w:rsidP="00671036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н</w:t>
      </w:r>
      <w:r w:rsidR="007A4FE7" w:rsidRPr="00671036">
        <w:rPr>
          <w:rFonts w:ascii="Times New Roman" w:hAnsi="Times New Roman" w:cs="Times New Roman"/>
          <w:sz w:val="26"/>
          <w:szCs w:val="26"/>
        </w:rPr>
        <w:t>а вопросы, связанные с оплатой труда и поощрения членов трудового коллектива;</w:t>
      </w:r>
    </w:p>
    <w:p w:rsidR="007A4FE7" w:rsidRPr="00671036" w:rsidRDefault="00671036" w:rsidP="00671036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н</w:t>
      </w:r>
      <w:r w:rsidR="007A4FE7" w:rsidRPr="00671036">
        <w:rPr>
          <w:rFonts w:ascii="Times New Roman" w:hAnsi="Times New Roman" w:cs="Times New Roman"/>
          <w:sz w:val="26"/>
          <w:szCs w:val="26"/>
        </w:rPr>
        <w:t>а дисциплинарные взыскания;</w:t>
      </w:r>
    </w:p>
    <w:p w:rsidR="007A4FE7" w:rsidRPr="00671036" w:rsidRDefault="00671036" w:rsidP="00671036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н</w:t>
      </w:r>
      <w:r w:rsidR="007A4FE7" w:rsidRPr="00671036">
        <w:rPr>
          <w:rFonts w:ascii="Times New Roman" w:hAnsi="Times New Roman" w:cs="Times New Roman"/>
          <w:sz w:val="26"/>
          <w:szCs w:val="26"/>
        </w:rPr>
        <w:t>а организацию учебного процесса;</w:t>
      </w:r>
    </w:p>
    <w:p w:rsidR="007A4FE7" w:rsidRPr="00671036" w:rsidRDefault="00671036" w:rsidP="00671036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н</w:t>
      </w:r>
      <w:r w:rsidR="007A4FE7" w:rsidRPr="00671036">
        <w:rPr>
          <w:rFonts w:ascii="Times New Roman" w:hAnsi="Times New Roman" w:cs="Times New Roman"/>
          <w:sz w:val="26"/>
          <w:szCs w:val="26"/>
        </w:rPr>
        <w:t>а организацию и решения муниципальных и государственных органов народного образования.</w:t>
      </w:r>
    </w:p>
    <w:p w:rsidR="00F552BA" w:rsidRPr="00671036" w:rsidRDefault="007A4FE7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Обращение (жалоба) п</w:t>
      </w:r>
      <w:r w:rsidR="005B5E14" w:rsidRPr="00671036">
        <w:rPr>
          <w:rFonts w:ascii="Times New Roman" w:hAnsi="Times New Roman" w:cs="Times New Roman"/>
          <w:sz w:val="26"/>
          <w:szCs w:val="26"/>
        </w:rPr>
        <w:t>одается Комиссии в письменной и устной форме в течение двух недель с момента нарушения прав, или с того момента, когда заявителю известно о нарушении.</w:t>
      </w:r>
    </w:p>
    <w:p w:rsidR="005B5E14" w:rsidRPr="00671036" w:rsidRDefault="005B5E14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Получив обращение (жалобу), Комиссия вправе:</w:t>
      </w:r>
    </w:p>
    <w:p w:rsidR="005B5E14" w:rsidRPr="00671036" w:rsidRDefault="00671036" w:rsidP="00671036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п</w:t>
      </w:r>
      <w:r w:rsidR="005B5E14" w:rsidRPr="00671036">
        <w:rPr>
          <w:rFonts w:ascii="Times New Roman" w:hAnsi="Times New Roman" w:cs="Times New Roman"/>
          <w:sz w:val="26"/>
          <w:szCs w:val="26"/>
        </w:rPr>
        <w:t>ринять обращение (жалобу) к рассмотрению</w:t>
      </w:r>
      <w:r w:rsidRPr="00671036">
        <w:rPr>
          <w:rFonts w:ascii="Times New Roman" w:hAnsi="Times New Roman" w:cs="Times New Roman"/>
          <w:sz w:val="26"/>
          <w:szCs w:val="26"/>
        </w:rPr>
        <w:t>;</w:t>
      </w:r>
    </w:p>
    <w:p w:rsidR="005B5E14" w:rsidRPr="00671036" w:rsidRDefault="00671036" w:rsidP="00671036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п</w:t>
      </w:r>
      <w:r w:rsidR="005B5E14" w:rsidRPr="00671036">
        <w:rPr>
          <w:rFonts w:ascii="Times New Roman" w:hAnsi="Times New Roman" w:cs="Times New Roman"/>
          <w:sz w:val="26"/>
          <w:szCs w:val="26"/>
        </w:rPr>
        <w:t>ередать обращение (жалобу) органу или должностному лицу, компетентному разрешить ее по существу</w:t>
      </w:r>
      <w:r w:rsidRPr="00671036">
        <w:rPr>
          <w:rFonts w:ascii="Times New Roman" w:hAnsi="Times New Roman" w:cs="Times New Roman"/>
          <w:sz w:val="26"/>
          <w:szCs w:val="26"/>
        </w:rPr>
        <w:t>;</w:t>
      </w:r>
    </w:p>
    <w:p w:rsidR="005B5E14" w:rsidRPr="00671036" w:rsidRDefault="00671036" w:rsidP="00671036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о</w:t>
      </w:r>
      <w:r w:rsidR="005B5E14" w:rsidRPr="00671036">
        <w:rPr>
          <w:rFonts w:ascii="Times New Roman" w:hAnsi="Times New Roman" w:cs="Times New Roman"/>
          <w:sz w:val="26"/>
          <w:szCs w:val="26"/>
        </w:rPr>
        <w:t>тказать в принятии обращения (жалобы), мотивируя свои действия.</w:t>
      </w:r>
    </w:p>
    <w:p w:rsidR="005B5E14" w:rsidRPr="00671036" w:rsidRDefault="005B5E14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>Комиссия занимается разрешением обращений (жалоб), если считает, что ее усилия могут привести к разрешению конфликта.</w:t>
      </w:r>
    </w:p>
    <w:p w:rsidR="00671036" w:rsidRPr="00671036" w:rsidRDefault="00671036" w:rsidP="00671036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1036" w:rsidRPr="00671036" w:rsidRDefault="005B5E14" w:rsidP="00671036">
      <w:pPr>
        <w:pStyle w:val="a4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036">
        <w:rPr>
          <w:rFonts w:ascii="Times New Roman" w:hAnsi="Times New Roman" w:cs="Times New Roman"/>
          <w:b/>
          <w:sz w:val="26"/>
          <w:szCs w:val="26"/>
        </w:rPr>
        <w:t>Об</w:t>
      </w:r>
      <w:r w:rsidR="00671036" w:rsidRPr="00671036">
        <w:rPr>
          <w:rFonts w:ascii="Times New Roman" w:hAnsi="Times New Roman" w:cs="Times New Roman"/>
          <w:b/>
          <w:sz w:val="26"/>
          <w:szCs w:val="26"/>
        </w:rPr>
        <w:t>еспечение деятельности комиссии</w:t>
      </w:r>
    </w:p>
    <w:p w:rsidR="005B5E14" w:rsidRPr="00671036" w:rsidRDefault="005B5E14" w:rsidP="00671036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036">
        <w:rPr>
          <w:rFonts w:ascii="Times New Roman" w:hAnsi="Times New Roman" w:cs="Times New Roman"/>
          <w:b/>
          <w:sz w:val="26"/>
          <w:szCs w:val="26"/>
        </w:rPr>
        <w:t>по правам участников образовательного процесса</w:t>
      </w:r>
    </w:p>
    <w:p w:rsidR="00671036" w:rsidRPr="00671036" w:rsidRDefault="00671036" w:rsidP="00671036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5E14" w:rsidRPr="00671036" w:rsidRDefault="005B5E14" w:rsidP="00671036">
      <w:pPr>
        <w:pStyle w:val="a4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36">
        <w:rPr>
          <w:rFonts w:ascii="Times New Roman" w:hAnsi="Times New Roman" w:cs="Times New Roman"/>
          <w:sz w:val="26"/>
          <w:szCs w:val="26"/>
        </w:rPr>
        <w:t xml:space="preserve">Администрация учебного центра не вправе вмешиваться и препятствовать работе комиссии </w:t>
      </w:r>
      <w:r w:rsidR="00AC70D9" w:rsidRPr="00671036">
        <w:rPr>
          <w:rFonts w:ascii="Times New Roman" w:hAnsi="Times New Roman" w:cs="Times New Roman"/>
          <w:sz w:val="26"/>
          <w:szCs w:val="26"/>
        </w:rPr>
        <w:t>с целью повлиять на ее решение в интересах отдельного лица.</w:t>
      </w:r>
    </w:p>
    <w:sectPr w:rsidR="005B5E14" w:rsidRPr="00671036" w:rsidSect="0067103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037"/>
    <w:multiLevelType w:val="hybridMultilevel"/>
    <w:tmpl w:val="9D2E8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260EE"/>
    <w:multiLevelType w:val="hybridMultilevel"/>
    <w:tmpl w:val="9572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71196"/>
    <w:multiLevelType w:val="multilevel"/>
    <w:tmpl w:val="AF248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F95DAB"/>
    <w:multiLevelType w:val="hybridMultilevel"/>
    <w:tmpl w:val="5EAEC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626F6"/>
    <w:multiLevelType w:val="hybridMultilevel"/>
    <w:tmpl w:val="B676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50B9A"/>
    <w:multiLevelType w:val="hybridMultilevel"/>
    <w:tmpl w:val="A948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05CC"/>
    <w:multiLevelType w:val="hybridMultilevel"/>
    <w:tmpl w:val="42FE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68A5"/>
    <w:multiLevelType w:val="multilevel"/>
    <w:tmpl w:val="AF248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983D61"/>
    <w:multiLevelType w:val="hybridMultilevel"/>
    <w:tmpl w:val="D0F6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13932"/>
    <w:multiLevelType w:val="hybridMultilevel"/>
    <w:tmpl w:val="F99C8F2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54E573D"/>
    <w:multiLevelType w:val="hybridMultilevel"/>
    <w:tmpl w:val="16B0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42C4C"/>
    <w:multiLevelType w:val="hybridMultilevel"/>
    <w:tmpl w:val="3CB6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144"/>
    <w:multiLevelType w:val="hybridMultilevel"/>
    <w:tmpl w:val="C30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1E"/>
    <w:multiLevelType w:val="multilevel"/>
    <w:tmpl w:val="AF248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87143AD"/>
    <w:multiLevelType w:val="hybridMultilevel"/>
    <w:tmpl w:val="19BA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6736D"/>
    <w:multiLevelType w:val="hybridMultilevel"/>
    <w:tmpl w:val="DF6E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15FC8"/>
    <w:multiLevelType w:val="hybridMultilevel"/>
    <w:tmpl w:val="88D6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51925"/>
    <w:multiLevelType w:val="multilevel"/>
    <w:tmpl w:val="AF248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D3692A"/>
    <w:multiLevelType w:val="hybridMultilevel"/>
    <w:tmpl w:val="812E4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415A5479"/>
    <w:multiLevelType w:val="multilevel"/>
    <w:tmpl w:val="AF248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4AD665C"/>
    <w:multiLevelType w:val="hybridMultilevel"/>
    <w:tmpl w:val="518A8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19189B"/>
    <w:multiLevelType w:val="hybridMultilevel"/>
    <w:tmpl w:val="3A42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239D0"/>
    <w:multiLevelType w:val="hybridMultilevel"/>
    <w:tmpl w:val="4DBC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F1698"/>
    <w:multiLevelType w:val="hybridMultilevel"/>
    <w:tmpl w:val="07FA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C21D5"/>
    <w:multiLevelType w:val="hybridMultilevel"/>
    <w:tmpl w:val="6274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437A4"/>
    <w:multiLevelType w:val="multilevel"/>
    <w:tmpl w:val="363AC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192176"/>
    <w:multiLevelType w:val="hybridMultilevel"/>
    <w:tmpl w:val="E0BC3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CF2310"/>
    <w:multiLevelType w:val="multilevel"/>
    <w:tmpl w:val="AF248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B26DFE"/>
    <w:multiLevelType w:val="multilevel"/>
    <w:tmpl w:val="AF248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EFD23A9"/>
    <w:multiLevelType w:val="hybridMultilevel"/>
    <w:tmpl w:val="673E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75903"/>
    <w:multiLevelType w:val="hybridMultilevel"/>
    <w:tmpl w:val="1F382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477160"/>
    <w:multiLevelType w:val="hybridMultilevel"/>
    <w:tmpl w:val="9754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0"/>
  </w:num>
  <w:num w:numId="4">
    <w:abstractNumId w:val="20"/>
  </w:num>
  <w:num w:numId="5">
    <w:abstractNumId w:val="9"/>
  </w:num>
  <w:num w:numId="6">
    <w:abstractNumId w:val="30"/>
  </w:num>
  <w:num w:numId="7">
    <w:abstractNumId w:val="19"/>
  </w:num>
  <w:num w:numId="8">
    <w:abstractNumId w:val="18"/>
  </w:num>
  <w:num w:numId="9">
    <w:abstractNumId w:val="7"/>
  </w:num>
  <w:num w:numId="10">
    <w:abstractNumId w:val="1"/>
  </w:num>
  <w:num w:numId="11">
    <w:abstractNumId w:val="14"/>
  </w:num>
  <w:num w:numId="12">
    <w:abstractNumId w:val="6"/>
  </w:num>
  <w:num w:numId="13">
    <w:abstractNumId w:val="24"/>
  </w:num>
  <w:num w:numId="14">
    <w:abstractNumId w:val="5"/>
  </w:num>
  <w:num w:numId="15">
    <w:abstractNumId w:val="11"/>
  </w:num>
  <w:num w:numId="16">
    <w:abstractNumId w:val="22"/>
  </w:num>
  <w:num w:numId="17">
    <w:abstractNumId w:val="10"/>
  </w:num>
  <w:num w:numId="18">
    <w:abstractNumId w:val="31"/>
  </w:num>
  <w:num w:numId="19">
    <w:abstractNumId w:val="15"/>
  </w:num>
  <w:num w:numId="20">
    <w:abstractNumId w:val="16"/>
  </w:num>
  <w:num w:numId="21">
    <w:abstractNumId w:val="29"/>
  </w:num>
  <w:num w:numId="22">
    <w:abstractNumId w:val="23"/>
  </w:num>
  <w:num w:numId="23">
    <w:abstractNumId w:val="8"/>
  </w:num>
  <w:num w:numId="24">
    <w:abstractNumId w:val="21"/>
  </w:num>
  <w:num w:numId="25">
    <w:abstractNumId w:val="12"/>
  </w:num>
  <w:num w:numId="26">
    <w:abstractNumId w:val="4"/>
  </w:num>
  <w:num w:numId="27">
    <w:abstractNumId w:val="26"/>
  </w:num>
  <w:num w:numId="28">
    <w:abstractNumId w:val="17"/>
  </w:num>
  <w:num w:numId="29">
    <w:abstractNumId w:val="28"/>
  </w:num>
  <w:num w:numId="30">
    <w:abstractNumId w:val="27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2D"/>
    <w:rsid w:val="000721FF"/>
    <w:rsid w:val="00105BF5"/>
    <w:rsid w:val="00227D83"/>
    <w:rsid w:val="002B46F5"/>
    <w:rsid w:val="005B5E14"/>
    <w:rsid w:val="005D3D20"/>
    <w:rsid w:val="005E5501"/>
    <w:rsid w:val="00671036"/>
    <w:rsid w:val="007A4FE7"/>
    <w:rsid w:val="00A7472D"/>
    <w:rsid w:val="00AC176E"/>
    <w:rsid w:val="00AC70D9"/>
    <w:rsid w:val="00F5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2D"/>
    <w:pPr>
      <w:ind w:left="720"/>
      <w:contextualSpacing/>
    </w:pPr>
  </w:style>
  <w:style w:type="paragraph" w:styleId="a4">
    <w:name w:val="No Spacing"/>
    <w:uiPriority w:val="1"/>
    <w:qFormat/>
    <w:rsid w:val="00AC17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2D"/>
    <w:pPr>
      <w:ind w:left="720"/>
      <w:contextualSpacing/>
    </w:pPr>
  </w:style>
  <w:style w:type="paragraph" w:styleId="a4">
    <w:name w:val="No Spacing"/>
    <w:uiPriority w:val="1"/>
    <w:qFormat/>
    <w:rsid w:val="00AC1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6DAD4-DB71-4009-93C7-DD8DE8CB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</dc:creator>
  <cp:lastModifiedBy>1</cp:lastModifiedBy>
  <cp:revision>2</cp:revision>
  <cp:lastPrinted>2016-11-29T11:26:00Z</cp:lastPrinted>
  <dcterms:created xsi:type="dcterms:W3CDTF">2018-11-18T15:33:00Z</dcterms:created>
  <dcterms:modified xsi:type="dcterms:W3CDTF">2018-11-18T15:33:00Z</dcterms:modified>
</cp:coreProperties>
</file>