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50" w:rsidRPr="00B61650" w:rsidRDefault="00B61650" w:rsidP="00B61650">
      <w:pPr>
        <w:pStyle w:val="a3"/>
        <w:ind w:left="7655" w:right="-568"/>
        <w:jc w:val="center"/>
        <w:rPr>
          <w:rFonts w:asciiTheme="majorHAnsi" w:hAnsiTheme="majorHAnsi"/>
          <w:szCs w:val="24"/>
        </w:rPr>
      </w:pPr>
      <w:r w:rsidRPr="00B61650">
        <w:rPr>
          <w:rFonts w:asciiTheme="majorHAnsi" w:hAnsiTheme="majorHAnsi"/>
          <w:szCs w:val="24"/>
        </w:rPr>
        <w:t>Утвержден</w:t>
      </w:r>
    </w:p>
    <w:p w:rsidR="00B61650" w:rsidRDefault="00887617" w:rsidP="00B61650">
      <w:pPr>
        <w:pStyle w:val="a3"/>
        <w:ind w:left="7655" w:right="-56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Cs w:val="24"/>
        </w:rPr>
        <w:t>(</w:t>
      </w:r>
      <w:r w:rsidR="00B61650" w:rsidRPr="00B61650">
        <w:rPr>
          <w:rFonts w:asciiTheme="majorHAnsi" w:hAnsiTheme="majorHAnsi"/>
          <w:szCs w:val="24"/>
        </w:rPr>
        <w:t>Приказ №2</w:t>
      </w:r>
      <w:r w:rsidR="009917DD">
        <w:rPr>
          <w:rFonts w:asciiTheme="majorHAnsi" w:hAnsiTheme="majorHAnsi"/>
          <w:szCs w:val="24"/>
        </w:rPr>
        <w:t>5</w:t>
      </w:r>
      <w:r w:rsidR="00B61650" w:rsidRPr="00B61650">
        <w:rPr>
          <w:rFonts w:asciiTheme="majorHAnsi" w:hAnsiTheme="majorHAnsi"/>
          <w:szCs w:val="24"/>
        </w:rPr>
        <w:t xml:space="preserve">-а от </w:t>
      </w:r>
      <w:r w:rsidR="009917DD">
        <w:rPr>
          <w:rFonts w:asciiTheme="majorHAnsi" w:hAnsiTheme="majorHAnsi"/>
          <w:szCs w:val="24"/>
        </w:rPr>
        <w:t>29</w:t>
      </w:r>
      <w:r w:rsidR="00B61650" w:rsidRPr="00B61650">
        <w:rPr>
          <w:rFonts w:asciiTheme="majorHAnsi" w:hAnsiTheme="majorHAnsi"/>
          <w:szCs w:val="24"/>
        </w:rPr>
        <w:t>.0</w:t>
      </w:r>
      <w:r w:rsidR="009917DD">
        <w:rPr>
          <w:rFonts w:asciiTheme="majorHAnsi" w:hAnsiTheme="majorHAnsi"/>
          <w:szCs w:val="24"/>
        </w:rPr>
        <w:t>8</w:t>
      </w:r>
      <w:r w:rsidR="00B61650" w:rsidRPr="00B61650">
        <w:rPr>
          <w:rFonts w:asciiTheme="majorHAnsi" w:hAnsiTheme="majorHAnsi"/>
          <w:szCs w:val="24"/>
        </w:rPr>
        <w:t>.201</w:t>
      </w:r>
      <w:r w:rsidR="009917DD">
        <w:rPr>
          <w:rFonts w:asciiTheme="majorHAnsi" w:hAnsiTheme="majorHAnsi"/>
          <w:szCs w:val="24"/>
        </w:rPr>
        <w:t>8</w:t>
      </w:r>
      <w:bookmarkStart w:id="0" w:name="_GoBack"/>
      <w:bookmarkEnd w:id="0"/>
      <w:r>
        <w:rPr>
          <w:rFonts w:asciiTheme="majorHAnsi" w:hAnsiTheme="majorHAnsi"/>
          <w:szCs w:val="24"/>
        </w:rPr>
        <w:t>)</w:t>
      </w:r>
    </w:p>
    <w:p w:rsidR="00B61650" w:rsidRDefault="00B61650" w:rsidP="00B61650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B61650" w:rsidRPr="00B61650" w:rsidRDefault="00B61650" w:rsidP="00B61650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61650">
        <w:rPr>
          <w:rFonts w:asciiTheme="majorHAnsi" w:hAnsiTheme="majorHAnsi"/>
          <w:b/>
          <w:sz w:val="24"/>
          <w:szCs w:val="24"/>
        </w:rPr>
        <w:t>План</w:t>
      </w:r>
    </w:p>
    <w:p w:rsidR="00B61650" w:rsidRPr="00B61650" w:rsidRDefault="00B61650" w:rsidP="00B61650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B61650">
        <w:rPr>
          <w:rFonts w:asciiTheme="majorHAnsi" w:hAnsiTheme="majorHAnsi"/>
          <w:b/>
          <w:sz w:val="24"/>
          <w:szCs w:val="24"/>
        </w:rPr>
        <w:t xml:space="preserve">работы школьной комиссии по контролю за организацией и качеством питания </w:t>
      </w:r>
      <w:proofErr w:type="gramStart"/>
      <w:r w:rsidRPr="00B61650">
        <w:rPr>
          <w:rFonts w:asciiTheme="majorHAnsi" w:hAnsiTheme="majorHAnsi"/>
          <w:b/>
          <w:sz w:val="24"/>
          <w:szCs w:val="24"/>
        </w:rPr>
        <w:t>обучающихся</w:t>
      </w:r>
      <w:proofErr w:type="gramEnd"/>
      <w:r w:rsidRPr="00B61650">
        <w:rPr>
          <w:rFonts w:asciiTheme="majorHAnsi" w:hAnsiTheme="majorHAnsi"/>
          <w:b/>
          <w:sz w:val="24"/>
          <w:szCs w:val="24"/>
        </w:rPr>
        <w:t xml:space="preserve"> начальной школы учебного центра «Открытый мир»</w:t>
      </w:r>
    </w:p>
    <w:p w:rsidR="00B61650" w:rsidRPr="00B61650" w:rsidRDefault="00B61650" w:rsidP="00B61650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126"/>
      </w:tblGrid>
      <w:tr w:rsidR="00B61650" w:rsidRPr="00B61650" w:rsidTr="00B61650">
        <w:trPr>
          <w:trHeight w:val="620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1650">
              <w:rPr>
                <w:rFonts w:asciiTheme="majorHAnsi" w:hAnsiTheme="maj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1650">
              <w:rPr>
                <w:rFonts w:asciiTheme="majorHAnsi" w:hAnsiTheme="majorHAnsi"/>
                <w:b/>
                <w:bCs/>
                <w:sz w:val="24"/>
                <w:szCs w:val="24"/>
              </w:rPr>
              <w:t>Сроки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 xml:space="preserve">Проверка 10-тидневного меню.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 xml:space="preserve">Проверка целевого использования продуктов питания и готовой продукции.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 xml:space="preserve">Проверка соответствия рациона питания согласно утвержденному меню.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 xml:space="preserve">Использование финансовых средств на питание обучающихся.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Октябрь, январь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 xml:space="preserve">Организация просветительской работы.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В теч</w:t>
            </w:r>
            <w:r>
              <w:rPr>
                <w:rFonts w:asciiTheme="majorHAnsi" w:hAnsiTheme="majorHAnsi"/>
                <w:sz w:val="24"/>
                <w:szCs w:val="24"/>
              </w:rPr>
              <w:t>ение</w:t>
            </w:r>
            <w:r w:rsidRPr="00B61650"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 xml:space="preserve">Анкетирование учащихся и их родителей по питанию.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61650">
              <w:rPr>
                <w:rFonts w:asciiTheme="majorHAnsi" w:hAnsiTheme="majorHAnsi"/>
                <w:sz w:val="24"/>
                <w:szCs w:val="24"/>
              </w:rPr>
              <w:t>Контроль за</w:t>
            </w:r>
            <w:proofErr w:type="gramEnd"/>
            <w:r w:rsidRPr="00B61650">
              <w:rPr>
                <w:rFonts w:asciiTheme="majorHAnsi" w:hAnsiTheme="majorHAnsi"/>
                <w:sz w:val="24"/>
                <w:szCs w:val="24"/>
              </w:rPr>
              <w:t xml:space="preserve"> качеством питания.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</w:tr>
      <w:tr w:rsidR="00B61650" w:rsidRPr="00B61650" w:rsidTr="00113D7E">
        <w:trPr>
          <w:trHeight w:val="737"/>
        </w:trPr>
        <w:tc>
          <w:tcPr>
            <w:tcW w:w="8364" w:type="dxa"/>
            <w:vAlign w:val="center"/>
          </w:tcPr>
          <w:p w:rsidR="00B61650" w:rsidRPr="00B61650" w:rsidRDefault="00B61650" w:rsidP="00B61650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 xml:space="preserve">Проверка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ведения и оформления документации на пищеблоке. </w:t>
            </w:r>
            <w:r w:rsidRPr="00B6165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61650" w:rsidRPr="00B61650" w:rsidRDefault="00B61650" w:rsidP="00B6165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1650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</w:tr>
    </w:tbl>
    <w:p w:rsidR="00550A94" w:rsidRPr="00B61650" w:rsidRDefault="00550A94" w:rsidP="00B61650">
      <w:pPr>
        <w:pStyle w:val="a3"/>
        <w:rPr>
          <w:rFonts w:asciiTheme="majorHAnsi" w:hAnsiTheme="majorHAnsi"/>
          <w:sz w:val="24"/>
          <w:szCs w:val="24"/>
        </w:rPr>
      </w:pPr>
    </w:p>
    <w:p w:rsidR="00B61650" w:rsidRPr="00B61650" w:rsidRDefault="00B61650" w:rsidP="00B61650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b/>
          <w:bCs/>
          <w:sz w:val="24"/>
          <w:szCs w:val="24"/>
        </w:rPr>
        <w:t xml:space="preserve">Программа производственного контроля организации питания </w:t>
      </w:r>
      <w:proofErr w:type="gramStart"/>
      <w:r w:rsidRPr="00B61650">
        <w:rPr>
          <w:rFonts w:asciiTheme="majorHAnsi" w:hAnsiTheme="majorHAnsi"/>
          <w:b/>
          <w:bCs/>
          <w:sz w:val="24"/>
          <w:szCs w:val="24"/>
        </w:rPr>
        <w:t>обучающихся</w:t>
      </w:r>
      <w:proofErr w:type="gramEnd"/>
      <w:r w:rsidRPr="00B61650">
        <w:rPr>
          <w:rFonts w:asciiTheme="majorHAnsi" w:hAnsiTheme="majorHAnsi"/>
          <w:b/>
          <w:bCs/>
          <w:sz w:val="24"/>
          <w:szCs w:val="24"/>
        </w:rPr>
        <w:t xml:space="preserve"> школы. </w:t>
      </w:r>
    </w:p>
    <w:p w:rsidR="00B61650" w:rsidRPr="00B61650" w:rsidRDefault="00B61650" w:rsidP="00B61650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b/>
          <w:bCs/>
          <w:sz w:val="24"/>
          <w:szCs w:val="24"/>
        </w:rPr>
        <w:t xml:space="preserve">Задачи производственного контроля. </w:t>
      </w:r>
    </w:p>
    <w:p w:rsidR="00B61650" w:rsidRDefault="00B61650" w:rsidP="00B61650">
      <w:pPr>
        <w:pStyle w:val="a3"/>
        <w:spacing w:line="276" w:lineRule="auto"/>
        <w:rPr>
          <w:rFonts w:asciiTheme="majorHAnsi" w:hAnsiTheme="majorHAnsi"/>
          <w:i/>
          <w:iCs/>
          <w:sz w:val="24"/>
          <w:szCs w:val="24"/>
        </w:rPr>
      </w:pPr>
    </w:p>
    <w:p w:rsidR="00B61650" w:rsidRPr="00B61650" w:rsidRDefault="00B61650" w:rsidP="00B61650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i/>
          <w:iCs/>
          <w:sz w:val="24"/>
          <w:szCs w:val="24"/>
        </w:rPr>
        <w:t xml:space="preserve">Контролируется: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Микробиологические показатели качества и безопасности продуктов;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Качество мытья посуды;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Условия и сроки хранения продуктов;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Исправность холодильного и технологического оборудования;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Контроль личной гигиены и своевременное прохождение необходимых осмотров; </w:t>
      </w:r>
    </w:p>
    <w:p w:rsidR="00B61650" w:rsidRPr="00B61650" w:rsidRDefault="00B61650" w:rsidP="00B61650">
      <w:pPr>
        <w:pStyle w:val="a3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Дезинфицирующие мероприятия и т.д. </w:t>
      </w:r>
    </w:p>
    <w:p w:rsidR="00B61650" w:rsidRPr="00B61650" w:rsidRDefault="00B61650" w:rsidP="00B61650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</w:p>
    <w:p w:rsidR="00B61650" w:rsidRPr="00B61650" w:rsidRDefault="00B61650" w:rsidP="00B61650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i/>
          <w:iCs/>
          <w:sz w:val="24"/>
          <w:szCs w:val="24"/>
        </w:rPr>
        <w:t xml:space="preserve">В программе четко определено: </w:t>
      </w:r>
    </w:p>
    <w:p w:rsidR="00B61650" w:rsidRPr="00B61650" w:rsidRDefault="00B61650" w:rsidP="00B61650">
      <w:pPr>
        <w:pStyle w:val="a3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Что контролируется и проверяется; </w:t>
      </w:r>
    </w:p>
    <w:p w:rsidR="00B61650" w:rsidRPr="00B61650" w:rsidRDefault="00B61650" w:rsidP="00B61650">
      <w:pPr>
        <w:pStyle w:val="a3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Периодичность проверок; </w:t>
      </w:r>
    </w:p>
    <w:p w:rsidR="00B61650" w:rsidRPr="00B61650" w:rsidRDefault="00B61650" w:rsidP="00B61650">
      <w:pPr>
        <w:pStyle w:val="a3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Кем проверяется, выполняется; </w:t>
      </w:r>
    </w:p>
    <w:p w:rsidR="00B61650" w:rsidRPr="00B61650" w:rsidRDefault="00B61650" w:rsidP="00B61650">
      <w:pPr>
        <w:pStyle w:val="a3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61650">
        <w:rPr>
          <w:rFonts w:asciiTheme="majorHAnsi" w:hAnsiTheme="majorHAnsi"/>
          <w:sz w:val="24"/>
          <w:szCs w:val="24"/>
        </w:rPr>
        <w:t xml:space="preserve">Ответственные. </w:t>
      </w:r>
    </w:p>
    <w:p w:rsidR="00B61650" w:rsidRDefault="00B61650" w:rsidP="00B61650">
      <w:pPr>
        <w:pStyle w:val="a3"/>
        <w:spacing w:line="276" w:lineRule="auto"/>
        <w:rPr>
          <w:b/>
          <w:bCs/>
          <w:sz w:val="23"/>
          <w:szCs w:val="23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3402"/>
        <w:gridCol w:w="1843"/>
        <w:gridCol w:w="1701"/>
      </w:tblGrid>
      <w:tr w:rsidR="000575A7" w:rsidRPr="00113D7E" w:rsidTr="000575A7">
        <w:trPr>
          <w:trHeight w:val="693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п\</w:t>
            </w:r>
            <w:proofErr w:type="gramStart"/>
            <w:r w:rsidRPr="00113D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b/>
                <w:sz w:val="20"/>
                <w:szCs w:val="20"/>
              </w:rPr>
              <w:t>Объект производственного контроля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b/>
                <w:sz w:val="20"/>
                <w:szCs w:val="20"/>
              </w:rPr>
              <w:t>Место контроля, нормативные документы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ind w:left="-216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Ответственный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планировка пищеблока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плану размещения технологического оборудования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столовой, буфета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Обеденный зал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1 раз в триместр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санитарного состояния пищеблока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Подсобные помещения пищеблока, обеденный зал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Условия хранения поставленной продукции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Холодильное оборудование, подсобные помещения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Ежедневно 2 раза в неделю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поставленных сырых продуктов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на поставляемую продукцию, накладные, гигиенические заключения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ссортиментом вырабатываемой продукции, качеством полуфабрикатов и готовой продукции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Номенклатура продукции, внешний вид, цвет, запах, вкус.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Шеф-повар, Медсестра, отв. за питание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суточной пробы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контейнеры, температура хранения,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готовой продукции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Внешний вид, цвет, запах, вкус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веса отпускаемой готовой продукции утвержденному меню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Раздача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Отв. за питание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рациона питания обучающихся примерному 10-тидневному меню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Ежедневное меню, </w:t>
            </w:r>
          </w:p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10-тидневное меню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Отв. за питание 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Поточность производственных процессов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или наличие пересечений обработки и потоков сырья, полуфабрикатов, чистой и грязной посуды, инвентаря, тары.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Шеф-повар, Медсестра, отв. за питание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личной гигиены учащихся перед приемом пищи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Зал столовой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ук./воспитатель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Целевое использование готовой продукции в соответствии с предварительным заказом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Накладные, журнал учета отпущенной продукции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Отв. за питание,</w:t>
            </w:r>
          </w:p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санитарных правил при мытье посуды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Посудомоечный цех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организации эксплуатации технологического и холодильного оборудования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Пищеблок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здоровья </w:t>
            </w:r>
            <w:proofErr w:type="gramStart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, пользующихся питанием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карты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организацией приема пищи </w:t>
            </w:r>
            <w:proofErr w:type="gramStart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Санитарное состояние обеденного зала, обслуживание, самообслуживание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Отв. за питание,</w:t>
            </w:r>
          </w:p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0575A7" w:rsidRPr="00113D7E" w:rsidTr="000575A7">
        <w:trPr>
          <w:trHeight w:val="794"/>
        </w:trPr>
        <w:tc>
          <w:tcPr>
            <w:tcW w:w="534" w:type="dxa"/>
            <w:vAlign w:val="center"/>
          </w:tcPr>
          <w:p w:rsidR="000575A7" w:rsidRPr="00113D7E" w:rsidRDefault="000575A7" w:rsidP="00113D7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0575A7" w:rsidRPr="00113D7E" w:rsidRDefault="000575A7" w:rsidP="00113D7E">
            <w:pPr>
              <w:pStyle w:val="a3"/>
              <w:ind w:left="-7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 отходами </w:t>
            </w:r>
          </w:p>
        </w:tc>
        <w:tc>
          <w:tcPr>
            <w:tcW w:w="3402" w:type="dxa"/>
            <w:vAlign w:val="center"/>
          </w:tcPr>
          <w:p w:rsidR="000575A7" w:rsidRPr="00113D7E" w:rsidRDefault="000575A7" w:rsidP="00462EB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 тары, своевременный вывоз </w:t>
            </w:r>
          </w:p>
        </w:tc>
        <w:tc>
          <w:tcPr>
            <w:tcW w:w="1843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575A7" w:rsidRPr="00113D7E" w:rsidRDefault="000575A7" w:rsidP="00113D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7E">
              <w:rPr>
                <w:rFonts w:ascii="Times New Roman" w:hAnsi="Times New Roman" w:cs="Times New Roman"/>
                <w:sz w:val="20"/>
                <w:szCs w:val="20"/>
              </w:rPr>
              <w:t>Шеф-повар, завхоз</w:t>
            </w:r>
          </w:p>
        </w:tc>
      </w:tr>
    </w:tbl>
    <w:p w:rsidR="00B61650" w:rsidRPr="00B61650" w:rsidRDefault="00B61650" w:rsidP="00B61650">
      <w:pPr>
        <w:pStyle w:val="a3"/>
        <w:spacing w:line="276" w:lineRule="auto"/>
        <w:rPr>
          <w:rFonts w:asciiTheme="majorHAnsi" w:hAnsiTheme="majorHAnsi"/>
          <w:sz w:val="24"/>
          <w:szCs w:val="24"/>
        </w:rPr>
      </w:pPr>
    </w:p>
    <w:sectPr w:rsidR="00B61650" w:rsidRPr="00B61650" w:rsidSect="00462EB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ED"/>
    <w:multiLevelType w:val="hybridMultilevel"/>
    <w:tmpl w:val="182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515"/>
    <w:multiLevelType w:val="hybridMultilevel"/>
    <w:tmpl w:val="A818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6717"/>
    <w:multiLevelType w:val="hybridMultilevel"/>
    <w:tmpl w:val="69544C74"/>
    <w:lvl w:ilvl="0" w:tplc="B0A2A398">
      <w:start w:val="8"/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67BD2"/>
    <w:multiLevelType w:val="hybridMultilevel"/>
    <w:tmpl w:val="0E183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3272C"/>
    <w:multiLevelType w:val="hybridMultilevel"/>
    <w:tmpl w:val="ECCC1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50"/>
    <w:rsid w:val="000575A7"/>
    <w:rsid w:val="00113D7E"/>
    <w:rsid w:val="00462EB4"/>
    <w:rsid w:val="00550A94"/>
    <w:rsid w:val="00887617"/>
    <w:rsid w:val="009917DD"/>
    <w:rsid w:val="00B61650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1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1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2018-10-22T07:11:00Z</cp:lastPrinted>
  <dcterms:created xsi:type="dcterms:W3CDTF">2018-11-18T17:01:00Z</dcterms:created>
  <dcterms:modified xsi:type="dcterms:W3CDTF">2018-11-18T17:01:00Z</dcterms:modified>
</cp:coreProperties>
</file>